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FC4849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167E8" w:rsidRPr="00FC4849" w:rsidRDefault="00E740D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FD377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августе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2021 года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307721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849">
        <w:rPr>
          <w:rFonts w:eastAsia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информирует о том, что в </w:t>
      </w:r>
      <w:r w:rsidR="00FD3775">
        <w:rPr>
          <w:rFonts w:eastAsia="Times New Roman" w:cs="Times New Roman"/>
          <w:sz w:val="28"/>
          <w:szCs w:val="28"/>
          <w:lang w:eastAsia="ru-RU"/>
        </w:rPr>
        <w:t>август</w:t>
      </w:r>
      <w:r w:rsidR="00246CC0">
        <w:rPr>
          <w:rFonts w:eastAsia="Times New Roman" w:cs="Times New Roman"/>
          <w:sz w:val="28"/>
          <w:szCs w:val="28"/>
          <w:lang w:eastAsia="ru-RU"/>
        </w:rPr>
        <w:t>е</w:t>
      </w:r>
      <w:r w:rsidR="00FC4849" w:rsidRPr="00FC4849">
        <w:rPr>
          <w:rFonts w:eastAsia="Times New Roman" w:cs="Times New Roman"/>
          <w:sz w:val="28"/>
          <w:szCs w:val="28"/>
          <w:lang w:eastAsia="ru-RU"/>
        </w:rPr>
        <w:t xml:space="preserve"> 2021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года будет продолжена практика проведения 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с населением области по</w:t>
      </w:r>
      <w:r w:rsidR="00E740DD" w:rsidRPr="00FC4849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актуальным вопросам:</w:t>
      </w:r>
    </w:p>
    <w:p w:rsidR="0039454F" w:rsidRDefault="00CD5D84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C6FDB">
        <w:rPr>
          <w:rFonts w:eastAsia="Times New Roman" w:cs="Times New Roman"/>
          <w:sz w:val="28"/>
          <w:szCs w:val="28"/>
          <w:lang w:eastAsia="ru-RU"/>
        </w:rPr>
        <w:t xml:space="preserve">способы получения сведений о </w:t>
      </w:r>
      <w:r w:rsidR="0039454F">
        <w:rPr>
          <w:rFonts w:eastAsia="Times New Roman" w:cs="Times New Roman"/>
          <w:sz w:val="28"/>
          <w:szCs w:val="28"/>
          <w:lang w:eastAsia="ru-RU"/>
        </w:rPr>
        <w:t>кадастров</w:t>
      </w:r>
      <w:r w:rsidR="002C6FDB">
        <w:rPr>
          <w:rFonts w:eastAsia="Times New Roman" w:cs="Times New Roman"/>
          <w:sz w:val="28"/>
          <w:szCs w:val="28"/>
          <w:lang w:eastAsia="ru-RU"/>
        </w:rPr>
        <w:t>ой</w:t>
      </w:r>
      <w:r w:rsidR="0039454F">
        <w:rPr>
          <w:rFonts w:eastAsia="Times New Roman" w:cs="Times New Roman"/>
          <w:sz w:val="28"/>
          <w:szCs w:val="28"/>
          <w:lang w:eastAsia="ru-RU"/>
        </w:rPr>
        <w:t xml:space="preserve"> оценк</w:t>
      </w:r>
      <w:r w:rsidR="002C6FDB">
        <w:rPr>
          <w:rFonts w:eastAsia="Times New Roman" w:cs="Times New Roman"/>
          <w:sz w:val="28"/>
          <w:szCs w:val="28"/>
          <w:lang w:eastAsia="ru-RU"/>
        </w:rPr>
        <w:t>е</w:t>
      </w:r>
      <w:r w:rsidR="0039454F">
        <w:rPr>
          <w:rFonts w:eastAsia="Times New Roman" w:cs="Times New Roman"/>
          <w:sz w:val="28"/>
          <w:szCs w:val="28"/>
          <w:lang w:eastAsia="ru-RU"/>
        </w:rPr>
        <w:t xml:space="preserve"> недвижимости;</w:t>
      </w:r>
    </w:p>
    <w:p w:rsidR="002C6FDB" w:rsidRDefault="002C6FDB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права и обязанности граждан при проведении проверки соблюдения земельного законодательства</w:t>
      </w:r>
      <w:r w:rsidR="007E282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E282D">
        <w:rPr>
          <w:rFonts w:eastAsia="Times New Roman" w:cs="Times New Roman"/>
          <w:sz w:val="28"/>
          <w:szCs w:val="28"/>
          <w:lang w:eastAsia="ru-RU"/>
        </w:rPr>
        <w:t>вопросы государственного земельного надзора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24057" w:rsidRDefault="00F24057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405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D5D84">
        <w:rPr>
          <w:rFonts w:eastAsia="Times New Roman" w:cs="Times New Roman"/>
          <w:sz w:val="28"/>
          <w:szCs w:val="28"/>
          <w:lang w:eastAsia="ru-RU"/>
        </w:rPr>
        <w:t>получение</w:t>
      </w:r>
      <w:r w:rsidR="00655D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6FDB">
        <w:rPr>
          <w:rFonts w:eastAsia="Times New Roman" w:cs="Times New Roman"/>
          <w:sz w:val="28"/>
          <w:szCs w:val="28"/>
          <w:lang w:eastAsia="ru-RU"/>
        </w:rPr>
        <w:t>электронных</w:t>
      </w:r>
      <w:r w:rsidR="00655DFE"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proofErr w:type="spellStart"/>
      <w:r w:rsidR="00655DFE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0772DC" w:rsidRDefault="000772DC" w:rsidP="000772DC">
      <w:pPr>
        <w:pStyle w:val="21"/>
        <w:autoSpaceDE w:val="0"/>
        <w:autoSpaceDN w:val="0"/>
        <w:ind w:firstLine="709"/>
        <w:rPr>
          <w:kern w:val="1"/>
          <w:sz w:val="28"/>
          <w:szCs w:val="28"/>
          <w:lang w:bidi="hi-IN"/>
        </w:rPr>
      </w:pPr>
      <w:r w:rsidRPr="00F24057">
        <w:rPr>
          <w:kern w:val="1"/>
          <w:sz w:val="28"/>
          <w:szCs w:val="28"/>
          <w:lang w:bidi="hi-IN"/>
        </w:rPr>
        <w:t xml:space="preserve">- </w:t>
      </w:r>
      <w:r w:rsidR="002C6FDB">
        <w:rPr>
          <w:kern w:val="1"/>
          <w:sz w:val="28"/>
          <w:szCs w:val="28"/>
          <w:lang w:bidi="hi-IN"/>
        </w:rPr>
        <w:t xml:space="preserve">вопросы </w:t>
      </w:r>
      <w:r>
        <w:rPr>
          <w:kern w:val="1"/>
          <w:sz w:val="28"/>
          <w:szCs w:val="28"/>
          <w:lang w:bidi="hi-IN"/>
        </w:rPr>
        <w:t>государственн</w:t>
      </w:r>
      <w:r w:rsidR="002C6FDB">
        <w:rPr>
          <w:kern w:val="1"/>
          <w:sz w:val="28"/>
          <w:szCs w:val="28"/>
          <w:lang w:bidi="hi-IN"/>
        </w:rPr>
        <w:t>ого</w:t>
      </w:r>
      <w:r>
        <w:rPr>
          <w:kern w:val="1"/>
          <w:sz w:val="28"/>
          <w:szCs w:val="28"/>
          <w:lang w:bidi="hi-IN"/>
        </w:rPr>
        <w:t xml:space="preserve"> кадастров</w:t>
      </w:r>
      <w:r w:rsidR="002C6FDB">
        <w:rPr>
          <w:kern w:val="1"/>
          <w:sz w:val="28"/>
          <w:szCs w:val="28"/>
          <w:lang w:bidi="hi-IN"/>
        </w:rPr>
        <w:t>ого</w:t>
      </w:r>
      <w:r>
        <w:rPr>
          <w:kern w:val="1"/>
          <w:sz w:val="28"/>
          <w:szCs w:val="28"/>
          <w:lang w:bidi="hi-IN"/>
        </w:rPr>
        <w:t xml:space="preserve"> учет</w:t>
      </w:r>
      <w:r w:rsidR="002C6FDB">
        <w:rPr>
          <w:kern w:val="1"/>
          <w:sz w:val="28"/>
          <w:szCs w:val="28"/>
          <w:lang w:bidi="hi-IN"/>
        </w:rPr>
        <w:t>а</w:t>
      </w:r>
      <w:r>
        <w:rPr>
          <w:kern w:val="1"/>
          <w:sz w:val="28"/>
          <w:szCs w:val="28"/>
          <w:lang w:bidi="hi-IN"/>
        </w:rPr>
        <w:t xml:space="preserve"> и</w:t>
      </w:r>
      <w:r w:rsidR="002C6FDB">
        <w:rPr>
          <w:kern w:val="1"/>
          <w:sz w:val="28"/>
          <w:szCs w:val="28"/>
          <w:lang w:bidi="hi-IN"/>
        </w:rPr>
        <w:t>зменений нежилых объектов недвижимости</w:t>
      </w:r>
      <w:r w:rsidRPr="00F24057">
        <w:rPr>
          <w:kern w:val="1"/>
          <w:sz w:val="28"/>
          <w:szCs w:val="28"/>
          <w:lang w:bidi="hi-IN"/>
        </w:rPr>
        <w:t>;</w:t>
      </w:r>
      <w:bookmarkStart w:id="0" w:name="_GoBack"/>
      <w:bookmarkEnd w:id="0"/>
    </w:p>
    <w:p w:rsidR="002C6FDB" w:rsidRDefault="002C6FDB" w:rsidP="000772DC">
      <w:pPr>
        <w:pStyle w:val="21"/>
        <w:autoSpaceDE w:val="0"/>
        <w:autoSpaceDN w:val="0"/>
        <w:ind w:firstLine="709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- порядок отказа от земельного участка;</w:t>
      </w:r>
    </w:p>
    <w:p w:rsidR="00F24057" w:rsidRPr="007E282D" w:rsidRDefault="007E282D" w:rsidP="007E282D">
      <w:pPr>
        <w:pStyle w:val="21"/>
        <w:autoSpaceDE w:val="0"/>
        <w:autoSpaceDN w:val="0"/>
        <w:ind w:firstLine="709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- чем грозит неоплата штрафа за административное правонарушение при несоблюдении земельного законодательства.</w:t>
      </w:r>
    </w:p>
    <w:p w:rsidR="00E740DD" w:rsidRPr="00FC4849" w:rsidRDefault="00E740DD" w:rsidP="00F24057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>Прямые телефонные линии проводятся Управлением Росреестра</w:t>
      </w:r>
      <w:r w:rsidR="00FC4849">
        <w:rPr>
          <w:sz w:val="28"/>
          <w:szCs w:val="28"/>
        </w:rPr>
        <w:t xml:space="preserve"> по Владимирской области</w:t>
      </w:r>
      <w:r w:rsidRPr="00FC4849">
        <w:rPr>
          <w:sz w:val="28"/>
          <w:szCs w:val="28"/>
        </w:rPr>
        <w:t xml:space="preserve"> на постоянной основе и позволяют</w:t>
      </w:r>
      <w:r w:rsidR="00B6632E" w:rsidRPr="00FC4849">
        <w:rPr>
          <w:sz w:val="28"/>
          <w:szCs w:val="28"/>
        </w:rPr>
        <w:t xml:space="preserve"> оперативно решить вопросы, интересующие граждан. </w:t>
      </w:r>
    </w:p>
    <w:p w:rsidR="00ED2DBD" w:rsidRDefault="00B6632E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 xml:space="preserve">Информацию о теме, дате и времени проведения </w:t>
      </w:r>
      <w:r w:rsidR="00560C9F" w:rsidRPr="00FC4849">
        <w:rPr>
          <w:sz w:val="28"/>
          <w:szCs w:val="28"/>
        </w:rPr>
        <w:t>«</w:t>
      </w:r>
      <w:r w:rsidRPr="00FC4849">
        <w:rPr>
          <w:sz w:val="28"/>
          <w:szCs w:val="28"/>
        </w:rPr>
        <w:t>прямой телефонной линий</w:t>
      </w:r>
      <w:r w:rsidR="00560C9F" w:rsidRPr="00FC4849">
        <w:rPr>
          <w:sz w:val="28"/>
          <w:szCs w:val="28"/>
        </w:rPr>
        <w:t>»</w:t>
      </w:r>
      <w:r w:rsidRPr="00FC4849">
        <w:rPr>
          <w:sz w:val="28"/>
          <w:szCs w:val="28"/>
        </w:rPr>
        <w:t xml:space="preserve"> можно узнать в разделе «Новости» регионально</w:t>
      </w:r>
      <w:r w:rsidR="00233D44" w:rsidRPr="00FC4849">
        <w:rPr>
          <w:sz w:val="28"/>
          <w:szCs w:val="28"/>
        </w:rPr>
        <w:t>го</w:t>
      </w:r>
      <w:r w:rsidRPr="00FC4849">
        <w:rPr>
          <w:sz w:val="28"/>
          <w:szCs w:val="28"/>
        </w:rPr>
        <w:t xml:space="preserve"> блок</w:t>
      </w:r>
      <w:r w:rsidR="00233D44" w:rsidRPr="00FC4849">
        <w:rPr>
          <w:sz w:val="28"/>
          <w:szCs w:val="28"/>
        </w:rPr>
        <w:t>а</w:t>
      </w:r>
      <w:r w:rsidRPr="00FC4849">
        <w:rPr>
          <w:sz w:val="28"/>
          <w:szCs w:val="28"/>
        </w:rPr>
        <w:t xml:space="preserve"> Владимирской области на официальном сайте </w:t>
      </w:r>
      <w:proofErr w:type="spellStart"/>
      <w:r w:rsidRPr="00FC4849">
        <w:rPr>
          <w:sz w:val="28"/>
          <w:szCs w:val="28"/>
        </w:rPr>
        <w:t>Росреестра</w:t>
      </w:r>
      <w:proofErr w:type="spellEnd"/>
      <w:r w:rsidRPr="00FC4849">
        <w:rPr>
          <w:sz w:val="28"/>
          <w:szCs w:val="28"/>
        </w:rPr>
        <w:t xml:space="preserve"> по адресу: </w:t>
      </w:r>
      <w:r w:rsidR="00233D44" w:rsidRPr="00FC4849">
        <w:rPr>
          <w:sz w:val="28"/>
          <w:szCs w:val="28"/>
        </w:rPr>
        <w:t>rosreestr.gov.ru.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1B9F-F115-4035-AC71-23470258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15</cp:revision>
  <cp:lastPrinted>2021-07-29T12:01:00Z</cp:lastPrinted>
  <dcterms:created xsi:type="dcterms:W3CDTF">2020-10-06T12:19:00Z</dcterms:created>
  <dcterms:modified xsi:type="dcterms:W3CDTF">2021-07-29T12:07:00Z</dcterms:modified>
</cp:coreProperties>
</file>